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E0" w:rsidRPr="008633E0" w:rsidRDefault="008633E0" w:rsidP="008633E0">
      <w:pPr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№3 к извещению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ДОГОВОР АРЕНДЫ №_____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находящегося в собственности муниципального образования «Верхнекетский район» земельного участка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р.п. Белый Яр                                                                                                 «__»__________201</w:t>
      </w:r>
      <w:r w:rsidR="002D026B">
        <w:rPr>
          <w:rFonts w:ascii="Times New Roman" w:eastAsia="Calibri" w:hAnsi="Times New Roman" w:cs="Times New Roman"/>
          <w:sz w:val="23"/>
          <w:szCs w:val="23"/>
          <w:lang w:eastAsia="ru-RU"/>
        </w:rPr>
        <w:t>8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Муниципальное образование «Верхнекетский район»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интересах которого выступает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Управление по распоряжению муниципальным имуществом и землёй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администрации Верхнекетского района,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 лице _____________________________________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действующего на основании Положения, именуемый в дальнейшем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«Арендодатель»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</w:t>
      </w:r>
      <w:r w:rsidRPr="008633E0">
        <w:rPr>
          <w:rFonts w:ascii="Times New Roman" w:eastAsia="Calibri" w:hAnsi="Times New Roman" w:cs="Times New Roman"/>
          <w:i/>
          <w:sz w:val="23"/>
          <w:szCs w:val="23"/>
          <w:lang w:eastAsia="ru-RU"/>
        </w:rPr>
        <w:t xml:space="preserve"> 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>____________________________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именуемый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«Арендатор»,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и именуемые в дальнейшем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«Стороны»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в соответствии с протоколом о результатах аукциона от _____________ № ______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(далее по тексту – Протокол) заключили настоящий договор (далее - Договор) о нижеследующем:</w:t>
      </w:r>
      <w:r w:rsidRPr="008633E0">
        <w:rPr>
          <w:rFonts w:ascii="Times New Roman" w:eastAsia="Calibri" w:hAnsi="Times New Roman" w:cs="Times New Roman"/>
          <w:b/>
          <w:i/>
          <w:sz w:val="23"/>
          <w:szCs w:val="23"/>
          <w:lang w:eastAsia="ru-RU"/>
        </w:rPr>
        <w:t xml:space="preserve">                      </w:t>
      </w:r>
      <w:proofErr w:type="gramEnd"/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1. ПРЕДМЕТ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1.1. Арендодатель передает, а Арендатор принимает в аренду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для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AE1577">
        <w:rPr>
          <w:rFonts w:ascii="Times New Roman" w:eastAsia="Calibri" w:hAnsi="Times New Roman" w:cs="Times New Roman"/>
          <w:sz w:val="23"/>
          <w:szCs w:val="23"/>
          <w:lang w:eastAsia="ru-RU"/>
        </w:rPr>
        <w:t>______________________________________________________</w:t>
      </w:r>
      <w:bookmarkStart w:id="0" w:name="_GoBack"/>
      <w:bookmarkEnd w:id="0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земельный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участок из земель населенных пунктов с кадастровым номером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70:04:_____________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площадью ______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(прописью) кв. 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1.3. Разрешенное использование земельного участка: ________________________.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Изменение вида разрешенного использования земельного участка не допускается.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1.4. Срок действия Договора: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с «___» ____________ года </w:t>
      </w:r>
      <w:proofErr w:type="gramStart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по</w:t>
      </w:r>
      <w:proofErr w:type="gramEnd"/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«___» _____________ года.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1.5. Договор вступает в силу с момента подписания.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1.6. Договор аренды подлежит государственной регистрации и считается заключенным,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с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2. АРЕНДНАЯ ПЛАТА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2.1. Размер годовой арендной платы в соответствии с Протоколом составляет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_____________________________________________________________ (прописью) рублей.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2.2. Арендатор обязан вносить арендную плату по Договору ежеквартально равными частями не позднее первого числа месяца, следующего за расчетным на расчетный счет </w:t>
      </w:r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УФК по Томской области (УРМИЗ Верхнекетского района) ИНН 7004002643  КПП 700401001 ОКТМО 69616151 Отделение Томск г. Томск, </w:t>
      </w:r>
      <w:proofErr w:type="gramStart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р</w:t>
      </w:r>
      <w:proofErr w:type="gramEnd"/>
      <w:r w:rsidRPr="008633E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/счёт №40101810900000010007, БИК 046902001, код  91511105025050000120.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Задаток, ранее внесенный в соответствии с договором о задатке в сумме </w:t>
      </w: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_________________ (прописью) рублей,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засчитывается в счет погашения арендной платы.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2.4.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3. ПРАВА И ОБЯЗАННОСТИ АРЕНДОДАТЕЛЯ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3.1. Арендодатель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3.1.1. Досрочно расторгнуть Договор в порядке и случаях, предусмотренных законодательством.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3.2. Арендодатель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3.2.3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О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4. ПРАВА И ОБЯЗАННОСТИ АРЕНДАТОРА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4.1. Арендатор имеет право: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4.2. Арендатор обязан: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4.2.3. Осуществлять комплекс мероприятий по рациональному использованию и охране земель.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4.2.4. Не нарушать права других землепользователей.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4.2.7. Своевременно вносить арендную плату, предусмотренную в п.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4.2.9. В случае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5. ОТВЕТСТВЕННОСТЬ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5.4. Арендодатель не отвечает за недостатки предоставленного в аренду земельного участка, которые были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им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 ИЗМЕНЕНИЕ И РАСТОРЖЕНИЕ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6.1. Договор может быть изменен или расторгнут по соглашению Сторон.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6.2. Истечение срока действия Договора влечет за собой его прекращение.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6.4. По требованию одной из Сторон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или изменен в судебном порядке.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 Дополнительно к основаниям, установленным законодательством, Договор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аренды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может быть расторгнут досрочно в судебном порядке по требованию Арендодателя в следующих случаях: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6.5.2. </w:t>
      </w: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Не выполнения</w:t>
      </w:r>
      <w:proofErr w:type="gramEnd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Арендатором обязанностей, установленных в пункте 4.2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8633E0" w:rsidRPr="008633E0" w:rsidRDefault="008633E0" w:rsidP="008633E0">
      <w:pPr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7. ОСОБЫЕ УСЛОВИЯ ДОГОВОРА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proofErr w:type="gramStart"/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lastRenderedPageBreak/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  <w:proofErr w:type="gramEnd"/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7.5. Расходы по государственной регистрации Договора в Управлении Федеральной службы государственной регистрации, кадастра и картографии по Томской области возлагаются на Арендатора.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>Договор составлен и подписан в 3 (трех) экземплярах, имеющих одинако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вую юридическую силу, из которых по одному экземпляру хранится у Сто</w:t>
      </w: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softHyphen/>
        <w:t>рон, один в Управлении Федеральной службы государственной регистрации, кадастра и картографии по Томской области.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ПРИЛОЖЕНИЯ К ДОГОВОРУ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Кадастровый паспорт земельного участка. 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8633E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ЮРИДИЧЕСКИЕ АДРЕСА, РЕКВИЗИТЫ И ПОДПИСИ СТОРОН</w:t>
      </w:r>
    </w:p>
    <w:p w:rsidR="008633E0" w:rsidRPr="008633E0" w:rsidRDefault="008633E0" w:rsidP="008633E0">
      <w:pPr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633E0" w:rsidRPr="008633E0" w:rsidRDefault="008633E0" w:rsidP="008633E0">
      <w:pPr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8319E"/>
    <w:multiLevelType w:val="hybridMultilevel"/>
    <w:tmpl w:val="52C0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0F"/>
    <w:rsid w:val="002D026B"/>
    <w:rsid w:val="008633E0"/>
    <w:rsid w:val="00886124"/>
    <w:rsid w:val="008E1A0F"/>
    <w:rsid w:val="00A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2017-02-27T09:11:00Z</dcterms:created>
  <dcterms:modified xsi:type="dcterms:W3CDTF">2018-05-29T08:21:00Z</dcterms:modified>
</cp:coreProperties>
</file>